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end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</w:t>
      </w:r>
    </w:p>
    <w:p>
      <w:pPr>
        <w:pStyle w:val="Normal"/>
        <w:bidi w:val="0"/>
        <w:spacing w:lineRule="auto" w:line="288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88" w:before="0" w:after="0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>
      <w:pPr>
        <w:pStyle w:val="Normal"/>
        <w:bidi w:val="0"/>
        <w:spacing w:lineRule="auto" w:line="288" w:before="0" w:after="0"/>
        <w:jc w:val="center"/>
        <w:rPr>
          <w:rFonts w:ascii="Times New Roman" w:hAnsi="Times New Roman" w:eastAsia="Times New Roman"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147872112"/>
      <w:r>
        <w:rPr>
          <w:rFonts w:ascii="Times New Roman" w:hAnsi="Times New Roman"/>
          <w:sz w:val="24"/>
          <w:szCs w:val="24"/>
          <w:lang w:val="en-US"/>
        </w:rPr>
        <w:t>I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Международной научной конференции</w:t>
      </w:r>
      <w:r>
        <w:rPr>
          <w:rFonts w:eastAsia="Arial Unicode MS" w:cs="Arial Unicode MS" w:ascii="Arial Unicode MS" w:hAnsi="Arial Unicode MS"/>
          <w:sz w:val="24"/>
          <w:szCs w:val="24"/>
        </w:rPr>
        <w:br/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«Полилог и синтез искусств: история и современность, теория и практика</w:t>
      </w:r>
      <w:r>
        <w:rPr>
          <w:rFonts w:ascii="Times New Roman" w:hAnsi="Times New Roman"/>
          <w:b/>
          <w:bCs/>
          <w:i/>
          <w:sz w:val="24"/>
          <w:szCs w:val="24"/>
        </w:rPr>
        <w:t>»</w:t>
      </w:r>
    </w:p>
    <w:p>
      <w:pPr>
        <w:pStyle w:val="Normal"/>
        <w:bidi w:val="0"/>
        <w:spacing w:lineRule="auto" w:line="288" w:before="0" w:after="0"/>
        <w:jc w:val="center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 – 13 мая 2024 года</w:t>
      </w:r>
    </w:p>
    <w:p>
      <w:pPr>
        <w:pStyle w:val="Normal"/>
        <w:bidi w:val="0"/>
        <w:spacing w:lineRule="auto" w:line="288" w:before="0" w:after="0"/>
        <w:jc w:val="center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СПбГК имени Н. А. Римского-Корсакова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fill="FFFFFF" w:val="clear"/>
        </w:rPr>
        <w:t>Мемориальный музей-квартира Н. А. Римского-Корсакова</w:t>
      </w:r>
    </w:p>
    <w:p>
      <w:pPr>
        <w:pStyle w:val="Normal"/>
        <w:bidi w:val="0"/>
        <w:spacing w:lineRule="auto" w:line="252" w:before="0" w:after="160"/>
        <w:jc w:val="start"/>
        <w:rPr>
          <w:rFonts w:ascii="Times New Roman" w:hAnsi="Times New Roman" w:cs="Calibri"/>
          <w:b/>
          <w:color w:val="000000"/>
          <w:sz w:val="24"/>
          <w:szCs w:val="24"/>
          <w:lang w:eastAsia="ru-RU"/>
        </w:rPr>
      </w:pPr>
      <w:r>
        <w:rPr>
          <w:rFonts w:cs="Calibri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bidi w:val="0"/>
        <w:spacing w:before="0" w:after="0"/>
        <w:ind w:firstLine="709"/>
        <w:jc w:val="both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Times New Roman"/>
          <w:b/>
          <w:i/>
          <w:i/>
          <w:sz w:val="24"/>
          <w:szCs w:val="24"/>
        </w:rPr>
      </w:pPr>
      <w:r>
        <w:rPr>
          <w:rFonts w:eastAsia="Times New Roman" w:ascii="Times New Roman" w:hAnsi="Times New Roman"/>
          <w:b/>
          <w:i/>
          <w:sz w:val="24"/>
          <w:szCs w:val="24"/>
        </w:rPr>
        <w:t>1. Информация об участнике</w:t>
      </w:r>
    </w:p>
    <w:p>
      <w:pPr>
        <w:pStyle w:val="Normal"/>
        <w:bidi w:val="0"/>
        <w:spacing w:before="0" w:after="0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9356" w:leader="underscore"/>
        </w:tabs>
        <w:bidi w:val="0"/>
        <w:spacing w:lineRule="auto" w:line="312" w:before="0" w:after="0"/>
        <w:jc w:val="star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ФИО: </w:t>
        <w:tab/>
      </w:r>
    </w:p>
    <w:p>
      <w:pPr>
        <w:pStyle w:val="Normal"/>
        <w:tabs>
          <w:tab w:val="clear" w:pos="709"/>
          <w:tab w:val="left" w:pos="9356" w:leader="underscore"/>
        </w:tabs>
        <w:bidi w:val="0"/>
        <w:spacing w:lineRule="auto" w:line="312" w:before="0" w:after="0"/>
        <w:jc w:val="star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Ученая степень, ученое звание: </w:t>
        <w:tab/>
      </w:r>
    </w:p>
    <w:p>
      <w:pPr>
        <w:pStyle w:val="Normal"/>
        <w:tabs>
          <w:tab w:val="clear" w:pos="709"/>
          <w:tab w:val="left" w:pos="9356" w:leader="underscore"/>
        </w:tabs>
        <w:bidi w:val="0"/>
        <w:spacing w:lineRule="auto" w:line="312" w:before="0" w:after="0"/>
        <w:jc w:val="star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Должность: </w:t>
        <w:tab/>
      </w:r>
    </w:p>
    <w:p>
      <w:pPr>
        <w:pStyle w:val="Normal"/>
        <w:tabs>
          <w:tab w:val="clear" w:pos="709"/>
          <w:tab w:val="left" w:pos="9356" w:leader="underscore"/>
        </w:tabs>
        <w:bidi w:val="0"/>
        <w:spacing w:lineRule="auto" w:line="312" w:before="0" w:after="0"/>
        <w:jc w:val="star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работы, учебы: </w:t>
        <w:tab/>
      </w:r>
    </w:p>
    <w:p>
      <w:pPr>
        <w:pStyle w:val="Normal"/>
        <w:tabs>
          <w:tab w:val="clear" w:pos="709"/>
          <w:tab w:val="left" w:pos="9356" w:leader="underscore"/>
        </w:tabs>
        <w:bidi w:val="0"/>
        <w:spacing w:lineRule="auto" w:line="312" w:before="0" w:after="0"/>
        <w:jc w:val="start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ab/>
      </w:r>
    </w:p>
    <w:p>
      <w:pPr>
        <w:pStyle w:val="Normal"/>
        <w:tabs>
          <w:tab w:val="clear" w:pos="709"/>
          <w:tab w:val="left" w:pos="9356" w:leader="underscore"/>
        </w:tabs>
        <w:bidi w:val="0"/>
        <w:spacing w:lineRule="auto" w:line="312" w:before="0" w:after="0"/>
        <w:jc w:val="star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телефон: </w:t>
        <w:tab/>
      </w:r>
    </w:p>
    <w:p>
      <w:pPr>
        <w:pStyle w:val="Normal"/>
        <w:tabs>
          <w:tab w:val="clear" w:pos="709"/>
          <w:tab w:val="left" w:pos="9356" w:leader="underscore"/>
        </w:tabs>
        <w:bidi w:val="0"/>
        <w:spacing w:lineRule="auto" w:line="312" w:before="0" w:after="0"/>
        <w:jc w:val="star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  <w:tab/>
      </w:r>
    </w:p>
    <w:p>
      <w:pPr>
        <w:pStyle w:val="Normal"/>
        <w:tabs>
          <w:tab w:val="clear" w:pos="709"/>
          <w:tab w:val="left" w:pos="9356" w:leader="underscore"/>
        </w:tabs>
        <w:bidi w:val="0"/>
        <w:spacing w:lineRule="auto" w:line="312" w:before="0" w:after="0"/>
        <w:jc w:val="star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участия </w:t>
        <w:tab/>
      </w:r>
    </w:p>
    <w:p>
      <w:pPr>
        <w:pStyle w:val="Normal"/>
        <w:tabs>
          <w:tab w:val="clear" w:pos="709"/>
          <w:tab w:val="left" w:pos="9356" w:leader="underscore"/>
        </w:tabs>
        <w:bidi w:val="0"/>
        <w:spacing w:lineRule="auto" w:line="312" w:before="0" w:after="0"/>
        <w:jc w:val="start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ab/>
      </w:r>
    </w:p>
    <w:p>
      <w:pPr>
        <w:pStyle w:val="Normal"/>
        <w:tabs>
          <w:tab w:val="clear" w:pos="709"/>
          <w:tab w:val="left" w:pos="9356" w:leader="underscore"/>
        </w:tabs>
        <w:bidi w:val="0"/>
        <w:spacing w:lineRule="auto" w:line="312" w:before="0" w:after="0"/>
        <w:jc w:val="star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Потребность в технических средствах (мультимедийный проектор и пр.)</w:t>
        <w:tab/>
      </w:r>
    </w:p>
    <w:p>
      <w:pPr>
        <w:pStyle w:val="Normal"/>
        <w:tabs>
          <w:tab w:val="clear" w:pos="709"/>
          <w:tab w:val="left" w:pos="9356" w:leader="underscore"/>
        </w:tabs>
        <w:bidi w:val="0"/>
        <w:spacing w:lineRule="auto" w:line="312" w:before="0" w:after="0"/>
        <w:jc w:val="start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ab/>
      </w:r>
    </w:p>
    <w:p>
      <w:pPr>
        <w:pStyle w:val="Normal"/>
        <w:tabs>
          <w:tab w:val="clear" w:pos="709"/>
          <w:tab w:val="left" w:pos="9356" w:leader="underscore"/>
        </w:tabs>
        <w:bidi w:val="0"/>
        <w:spacing w:lineRule="auto" w:line="312" w:before="0" w:after="0"/>
        <w:jc w:val="star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Необходимость приглашения: </w:t>
      </w:r>
      <w:r>
        <w:rPr>
          <w:rFonts w:eastAsia="Times New Roman" w:ascii="Times New Roman" w:hAnsi="Times New Roman"/>
          <w:sz w:val="24"/>
          <w:szCs w:val="24"/>
        </w:rPr>
        <w:tab/>
      </w:r>
    </w:p>
    <w:p>
      <w:pPr>
        <w:pStyle w:val="Normal"/>
        <w:tabs>
          <w:tab w:val="clear" w:pos="709"/>
          <w:tab w:val="left" w:pos="9356" w:leader="underscore"/>
        </w:tabs>
        <w:bidi w:val="0"/>
        <w:spacing w:lineRule="auto" w:line="312" w:before="0" w:after="0"/>
        <w:jc w:val="star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Необходимость размещения: </w:t>
        <w:tab/>
      </w:r>
    </w:p>
    <w:p>
      <w:pPr>
        <w:pStyle w:val="Normal"/>
        <w:tabs>
          <w:tab w:val="clear" w:pos="709"/>
          <w:tab w:val="left" w:pos="9356" w:leader="underscore"/>
        </w:tabs>
        <w:bidi w:val="0"/>
        <w:spacing w:lineRule="auto" w:line="312" w:before="0" w:after="0"/>
        <w:jc w:val="star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Особые пожелания </w:t>
        <w:tab/>
      </w:r>
    </w:p>
    <w:p>
      <w:pPr>
        <w:pStyle w:val="Normal"/>
        <w:tabs>
          <w:tab w:val="clear" w:pos="709"/>
          <w:tab w:val="left" w:pos="8849" w:leader="underscore"/>
        </w:tabs>
        <w:bidi w:val="0"/>
        <w:spacing w:lineRule="auto" w:line="408" w:before="0" w:after="0"/>
        <w:jc w:val="end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8849" w:leader="underscore"/>
        </w:tabs>
        <w:bidi w:val="0"/>
        <w:spacing w:lineRule="auto" w:line="288" w:before="0" w:after="0"/>
        <w:jc w:val="start"/>
        <w:rPr>
          <w:rFonts w:ascii="Times New Roman" w:hAnsi="Times New Roman" w:eastAsia="Times New Roman"/>
          <w:b/>
          <w:bCs/>
          <w:i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2. Требования к публикации тезисов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ind w:hanging="360" w:start="7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zh-CN"/>
        </w:rPr>
        <w:t>Тезисы высылаются в формате .doc. Имя файла: в виде «Фамилия_</w:t>
      </w:r>
      <w:r>
        <w:rPr>
          <w:rFonts w:eastAsia="Times New Roman" w:ascii="Times New Roman" w:hAnsi="Times New Roman"/>
          <w:color w:val="000000"/>
          <w:sz w:val="24"/>
          <w:szCs w:val="24"/>
          <w:lang w:val="en-US" w:eastAsia="zh-CN" w:bidi="en-US"/>
        </w:rPr>
        <w:t>tez</w:t>
      </w:r>
      <w:r>
        <w:rPr>
          <w:rFonts w:eastAsia="Times New Roman" w:ascii="Times New Roman" w:hAnsi="Times New Roman"/>
          <w:color w:val="000000"/>
          <w:sz w:val="24"/>
          <w:szCs w:val="24"/>
          <w:lang w:eastAsia="zh-CN"/>
        </w:rPr>
        <w:t>» (например: «</w:t>
      </w:r>
      <w:r>
        <w:rPr>
          <w:rFonts w:eastAsia="Times New Roman" w:ascii="Times New Roman" w:hAnsi="Times New Roman"/>
          <w:color w:val="000000"/>
          <w:sz w:val="24"/>
          <w:szCs w:val="24"/>
          <w:lang w:val="en-US" w:eastAsia="zh-CN" w:bidi="en-US"/>
        </w:rPr>
        <w:t>Ivanov</w:t>
      </w:r>
      <w:r>
        <w:rPr>
          <w:rFonts w:eastAsia="Times New Roman" w:ascii="Times New Roman" w:hAnsi="Times New Roman"/>
          <w:color w:val="000000"/>
          <w:sz w:val="24"/>
          <w:szCs w:val="24"/>
          <w:lang w:eastAsia="zh-CN"/>
        </w:rPr>
        <w:t>_</w:t>
      </w:r>
      <w:r>
        <w:rPr>
          <w:rFonts w:eastAsia="Times New Roman" w:ascii="Times New Roman" w:hAnsi="Times New Roman"/>
          <w:color w:val="000000"/>
          <w:sz w:val="24"/>
          <w:szCs w:val="24"/>
          <w:lang w:val="en-US" w:eastAsia="zh-CN" w:bidi="en-US"/>
        </w:rPr>
        <w:t>tez</w:t>
      </w:r>
      <w:r>
        <w:rPr>
          <w:rFonts w:eastAsia="Times New Roman" w:ascii="Times New Roman" w:hAnsi="Times New Roman"/>
          <w:color w:val="000000"/>
          <w:sz w:val="24"/>
          <w:szCs w:val="24"/>
          <w:lang w:eastAsia="zh-CN"/>
        </w:rPr>
        <w:t xml:space="preserve">»). Объем тезисов —  от 3-х до 5-и тыс. знаков с пробелами. </w:t>
      </w:r>
      <w:r>
        <w:rPr>
          <w:rFonts w:eastAsia="SimSun;宋体" w:ascii="Times New Roman" w:hAnsi="Times New Roman"/>
          <w:bCs/>
          <w:color w:val="000000"/>
          <w:sz w:val="24"/>
          <w:szCs w:val="24"/>
          <w:lang w:eastAsia="ar-SA"/>
        </w:rPr>
        <w:t xml:space="preserve">Объем аннотации на русском и английском языках </w:t>
      </w:r>
      <w:r>
        <w:rPr>
          <w:rFonts w:eastAsia="Times New Roman" w:ascii="Times New Roman" w:hAnsi="Times New Roman"/>
          <w:bCs/>
          <w:color w:val="000000"/>
          <w:sz w:val="24"/>
          <w:szCs w:val="24"/>
          <w:lang w:eastAsia="zh-CN"/>
        </w:rPr>
        <w:t>— 50 - 100 слов.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ind w:hanging="0" w:start="454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zh-CN"/>
        </w:rPr>
        <w:t>Поля —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20 мм со всех сторон;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ind w:hanging="0" w:start="45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Шрифт </w:t>
      </w:r>
      <w:r>
        <w:rPr>
          <w:rFonts w:eastAsia="Times New Roman" w:ascii="Times New Roman" w:hAnsi="Times New Roman"/>
          <w:color w:val="000000"/>
          <w:sz w:val="24"/>
          <w:szCs w:val="24"/>
          <w:lang w:eastAsia="zh-CN"/>
        </w:rPr>
        <w:t>—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en-US" w:eastAsia="ar-SA" w:bidi="en-US"/>
        </w:rPr>
        <w:t xml:space="preserve">Times New Roman,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размер</w:t>
      </w:r>
      <w:r>
        <w:rPr>
          <w:rFonts w:ascii="Times New Roman" w:hAnsi="Times New Roman"/>
          <w:color w:val="000000"/>
          <w:sz w:val="24"/>
          <w:szCs w:val="24"/>
          <w:lang w:val="en-US" w:eastAsia="ar-SA" w:bidi="en-US"/>
        </w:rPr>
        <w:t xml:space="preserve"> – 12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0"/>
        <w:ind w:hanging="0" w:start="454"/>
        <w:contextualSpacing w:val="false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Межстрочный интервал – одинарный;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0"/>
        <w:ind w:hanging="0" w:start="454"/>
        <w:contextualSpacing w:val="false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Выравнивание текста по ширине;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ind w:hanging="0" w:start="454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zh-CN"/>
        </w:rPr>
        <w:t>Ориентация листа – книжная;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ind w:hanging="0" w:start="454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zh-CN"/>
        </w:rPr>
        <w:t xml:space="preserve">Отступ красной строки—1,25 см; отступы до и после абзаца—0. 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ind w:hanging="0" w:start="454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zh-CN"/>
        </w:rPr>
        <w:t xml:space="preserve">В статье могут быть использованы курсив и полужирный шрифт (в качестве заголовка внутри статьи). </w:t>
      </w:r>
    </w:p>
    <w:p>
      <w:pPr>
        <w:pStyle w:val="Normal"/>
        <w:bidi w:val="0"/>
        <w:spacing w:lineRule="auto" w:line="240" w:before="0" w:after="0"/>
        <w:ind w:firstLine="284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Ключевые слова: 5-7 слов и словосочетаний.</w:t>
      </w:r>
    </w:p>
    <w:p>
      <w:pPr>
        <w:pStyle w:val="Normal"/>
        <w:bidi w:val="0"/>
        <w:spacing w:lineRule="auto" w:line="240" w:before="0" w:after="0"/>
        <w:ind w:firstLine="284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В левом верхнем углу страницы над названием статьи </w:t>
      </w:r>
      <w:r>
        <w:rPr>
          <w:rFonts w:eastAsia="Times New Roman" w:ascii="Times New Roman" w:hAnsi="Times New Roman"/>
          <w:i/>
          <w:sz w:val="24"/>
          <w:szCs w:val="24"/>
          <w:lang w:eastAsia="zh-CN"/>
        </w:rPr>
        <w:t>курсивом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печатается ФИО автора (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>жирным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шрифтом) и город. Название статьи дается БОЛЬШИМИ буквами 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>жирным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шрифтом. Между фамилией и инициалами — неразрывный пробел.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Список литературы оформляется в алфавитном порядке в конце тезисов. Ссылки на источники даются в квадратных скобках — [1, с. 45]. Первая цифра — номер источника, вторая — номер страницы.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ОБРАЗЕЦ ОФОРМЛЕНИЯ ТЕЗИСОВ</w:t>
      </w:r>
    </w:p>
    <w:p>
      <w:pPr>
        <w:pStyle w:val="Default"/>
        <w:rPr>
          <w:rFonts w:ascii="Times New Roman" w:hAnsi="Times New Roman"/>
          <w:szCs w:val="24"/>
        </w:rPr>
      </w:pPr>
      <w:r>
        <w:rPr>
          <w:rFonts w:eastAsia="Times New Roman" w:ascii="Times New Roman" w:hAnsi="Times New Roman"/>
          <w:b/>
          <w:i/>
          <w:szCs w:val="24"/>
          <w:lang w:eastAsia="zh-CN"/>
        </w:rPr>
        <w:t>Ю</w:t>
      </w:r>
      <w:r>
        <w:rPr>
          <w:rFonts w:ascii="Times New Roman" w:hAnsi="Times New Roman"/>
          <w:b/>
          <w:i/>
          <w:szCs w:val="24"/>
        </w:rPr>
        <w:t xml:space="preserve">. В. Михеева </w:t>
      </w:r>
      <w:r>
        <w:rPr>
          <w:rFonts w:ascii="Times New Roman" w:hAnsi="Times New Roman"/>
          <w:i/>
          <w:szCs w:val="24"/>
        </w:rPr>
        <w:t xml:space="preserve">(Москва) </w:t>
      </w:r>
    </w:p>
    <w:p>
      <w:pPr>
        <w:pStyle w:val="Defaul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РОЖДЕНИЕ КИНООБРАЗА ИЗ ДУХА МУЗЫКИ </w:t>
      </w:r>
    </w:p>
    <w:p>
      <w:pPr>
        <w:pStyle w:val="Defaul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 xml:space="preserve">Y. V. Mikheeva </w:t>
      </w:r>
      <w:r>
        <w:rPr>
          <w:rFonts w:ascii="Times New Roman" w:hAnsi="Times New Roman"/>
          <w:i/>
          <w:iCs/>
          <w:szCs w:val="24"/>
        </w:rPr>
        <w:t>(Moscow)</w:t>
      </w:r>
    </w:p>
    <w:p>
      <w:pPr>
        <w:pStyle w:val="Defaul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BIRTH OF A MOVIE IMAGE FROM THE SPIRIT OF MUSIC 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SimSun;宋体" w:ascii="Times New Roman" w:hAnsi="Times New Roman"/>
          <w:b/>
          <w:bCs/>
          <w:sz w:val="24"/>
          <w:szCs w:val="24"/>
          <w:lang w:eastAsia="ar-SA"/>
        </w:rPr>
        <w:t>Аннотация.</w:t>
      </w:r>
      <w:r>
        <w:rPr>
          <w:rFonts w:eastAsia="SimSun;宋体" w:ascii="Times New Roman" w:hAnsi="Times New Roman"/>
          <w:bCs/>
          <w:sz w:val="24"/>
          <w:szCs w:val="24"/>
          <w:lang w:eastAsia="ar-SA"/>
        </w:rPr>
        <w:t xml:space="preserve"> Текст. Текст. Текст. Текст. Текст. Текст. Текст. Текст. Текст. Текст. Текст</w:t>
      </w:r>
      <w:r>
        <w:rPr>
          <w:rFonts w:eastAsia="SimSun;宋体" w:ascii="Times New Roman" w:hAnsi="Times New Roman"/>
          <w:bCs/>
          <w:sz w:val="24"/>
          <w:szCs w:val="24"/>
          <w:lang w:val="en-US" w:eastAsia="ar-SA"/>
        </w:rPr>
        <w:t xml:space="preserve">. </w:t>
      </w:r>
      <w:r>
        <w:rPr>
          <w:rFonts w:eastAsia="SimSun;宋体" w:ascii="Times New Roman" w:hAnsi="Times New Roman"/>
          <w:bCs/>
          <w:sz w:val="24"/>
          <w:szCs w:val="24"/>
          <w:lang w:eastAsia="ar-SA"/>
        </w:rPr>
        <w:t>Текст</w:t>
      </w:r>
      <w:r>
        <w:rPr>
          <w:rFonts w:eastAsia="SimSun;宋体" w:ascii="Times New Roman" w:hAnsi="Times New Roman"/>
          <w:bCs/>
          <w:sz w:val="24"/>
          <w:szCs w:val="24"/>
          <w:lang w:val="en-US" w:eastAsia="ar-SA"/>
        </w:rPr>
        <w:t>.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SimSun;宋体" w:ascii="Times New Roman" w:hAnsi="Times New Roman"/>
          <w:b/>
          <w:bCs/>
          <w:sz w:val="24"/>
          <w:szCs w:val="24"/>
          <w:lang w:val="en-US" w:eastAsia="ar-SA"/>
        </w:rPr>
        <w:t>Abstract.</w:t>
      </w:r>
      <w:r>
        <w:rPr>
          <w:rFonts w:eastAsia="SimSun;宋体" w:ascii="Times New Roman" w:hAnsi="Times New Roman"/>
          <w:bCs/>
          <w:sz w:val="24"/>
          <w:szCs w:val="24"/>
          <w:lang w:val="en-US" w:eastAsia="ar-SA"/>
        </w:rPr>
        <w:t xml:space="preserve"> Text. Text. Text. Text. Text. Text. Text. Text. Text. Text. Text. Text. Text. Text. Text. 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SimSun;宋体" w:ascii="Times New Roman" w:hAnsi="Times New Roman"/>
          <w:b/>
          <w:bCs/>
          <w:sz w:val="24"/>
          <w:szCs w:val="24"/>
          <w:lang w:eastAsia="ar-SA"/>
        </w:rPr>
        <w:t>Ключевые слова:</w:t>
      </w:r>
      <w:r>
        <w:rPr>
          <w:rFonts w:eastAsia="SimSun;宋体" w:ascii="Times New Roman" w:hAnsi="Times New Roman"/>
          <w:bCs/>
          <w:sz w:val="24"/>
          <w:szCs w:val="24"/>
          <w:lang w:eastAsia="ar-SA"/>
        </w:rPr>
        <w:t xml:space="preserve"> один, два, три, четыре, пять.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SimSun;宋体" w:ascii="Times New Roman" w:hAnsi="Times New Roman"/>
          <w:b/>
          <w:bCs/>
          <w:color w:val="000000"/>
          <w:sz w:val="24"/>
          <w:szCs w:val="24"/>
          <w:lang w:val="en-US" w:eastAsia="ar-SA"/>
        </w:rPr>
        <w:t>Keywords:</w:t>
      </w:r>
      <w:r>
        <w:rPr>
          <w:rFonts w:eastAsia="SimSun;宋体" w:ascii="Times New Roman" w:hAnsi="Times New Roman"/>
          <w:bCs/>
          <w:color w:val="000000"/>
          <w:sz w:val="24"/>
          <w:szCs w:val="24"/>
          <w:lang w:val="en-US" w:eastAsia="ar-SA"/>
        </w:rPr>
        <w:t xml:space="preserve"> one, two, three, four, five.</w:t>
      </w:r>
    </w:p>
    <w:p>
      <w:pPr>
        <w:pStyle w:val="Normal"/>
        <w:bidi w:val="0"/>
        <w:spacing w:lineRule="auto" w:line="240" w:before="0" w:after="0"/>
        <w:ind w:firstLine="709"/>
        <w:jc w:val="star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SimSun;宋体" w:ascii="Times New Roman" w:hAnsi="Times New Roman"/>
          <w:bCs/>
          <w:sz w:val="24"/>
          <w:szCs w:val="24"/>
          <w:lang w:eastAsia="ar-SA"/>
        </w:rPr>
        <w:t>Основной текст. Основной текст. Основной текст. Основной текст. Основной текст. Основной текст. Основной текст. Основной текст.</w:t>
      </w:r>
    </w:p>
    <w:p>
      <w:pPr>
        <w:pStyle w:val="1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Список литературы:</w:t>
      </w:r>
    </w:p>
    <w:p>
      <w:pPr>
        <w:pStyle w:val="Defaul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Вюйермоз Э. Музыка изображений // Из истории французской киномысли: Немое кино, 1911–1933. Пер. с фр. / Предисл. С. Юткевича. М.: Искусство, 1988. 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 Дарденн Л. За спинами наших картин. М.: Роузбад Интер-эктив, 2021. </w:t>
      </w:r>
    </w:p>
    <w:p>
      <w:pPr>
        <w:pStyle w:val="Normal"/>
        <w:bidi w:val="0"/>
        <w:spacing w:lineRule="auto" w:line="240" w:before="0" w:after="0"/>
        <w:ind w:firstLine="284"/>
        <w:jc w:val="center"/>
        <w:rPr>
          <w:rFonts w:ascii="Book Antiqua" w:hAnsi="Book Antiqua"/>
          <w:b/>
          <w:sz w:val="30"/>
          <w:szCs w:val="30"/>
        </w:rPr>
      </w:pPr>
      <w:r>
        <w:rPr>
          <w:rFonts w:ascii="Book Antiqua" w:hAnsi="Book Antiqua"/>
          <w:b/>
          <w:sz w:val="30"/>
          <w:szCs w:val="30"/>
        </w:rPr>
      </w:r>
    </w:p>
    <w:p>
      <w:pPr>
        <w:pStyle w:val="Normal"/>
        <w:bidi w:val="0"/>
        <w:spacing w:lineRule="auto" w:line="240" w:before="0" w:after="0"/>
        <w:ind w:firstLine="284"/>
        <w:jc w:val="center"/>
        <w:rPr>
          <w:rFonts w:ascii="Book Antiqua" w:hAnsi="Book Antiqua"/>
          <w:b/>
          <w:sz w:val="30"/>
          <w:szCs w:val="30"/>
        </w:rPr>
      </w:pPr>
      <w:r>
        <w:rPr>
          <w:rFonts w:ascii="Book Antiqua" w:hAnsi="Book Antiqua"/>
          <w:b/>
          <w:sz w:val="30"/>
          <w:szCs w:val="30"/>
        </w:rPr>
        <w:t>Будем рады видеть вас на нашей конференции!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 Unicode MS">
    <w:charset w:val="cc" w:characterSet="windows-1251"/>
    <w:family w:val="roman"/>
    <w:pitch w:val="variable"/>
  </w:font>
  <w:font w:name="Book Antiqua">
    <w:charset w:val="cc" w:characterSet="windows-125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0"/>
        </w:tabs>
        <w:ind w:start="360" w:hanging="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start"/>
      <w:pPr>
        <w:tabs>
          <w:tab w:val="num" w:pos="0"/>
        </w:tabs>
        <w:ind w:start="720" w:hanging="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start"/>
      <w:pPr>
        <w:tabs>
          <w:tab w:val="num" w:pos="0"/>
        </w:tabs>
        <w:ind w:start="1080" w:hanging="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440" w:hanging="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start"/>
      <w:pPr>
        <w:tabs>
          <w:tab w:val="num" w:pos="0"/>
        </w:tabs>
        <w:ind w:start="1800" w:hanging="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start"/>
      <w:pPr>
        <w:tabs>
          <w:tab w:val="num" w:pos="0"/>
        </w:tabs>
        <w:ind w:start="2160" w:hanging="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520" w:hanging="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start"/>
      <w:pPr>
        <w:tabs>
          <w:tab w:val="num" w:pos="0"/>
        </w:tabs>
        <w:ind w:start="2880" w:hanging="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start"/>
      <w:pPr>
        <w:tabs>
          <w:tab w:val="num" w:pos="0"/>
        </w:tabs>
        <w:ind w:start="3240" w:hanging="0"/>
      </w:pPr>
      <w:rPr>
        <w:rFonts w:ascii="OpenSymbol" w:hAnsi="OpenSymbol" w:cs="OpenSymbol" w:hint="default"/>
      </w:r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1069" w:hanging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Lucida Sans"/>
      <w:color w:val="000000"/>
      <w:kern w:val="2"/>
      <w:sz w:val="24"/>
      <w:szCs w:val="22"/>
      <w:lang w:val="ru-RU" w:eastAsia="en-US" w:bidi="ar-SA"/>
    </w:rPr>
  </w:style>
  <w:style w:type="paragraph" w:styleId="1">
    <w:name w:val="Без интервала1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2"/>
      <w:sz w:val="22"/>
      <w:szCs w:val="22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LibreOffice/7.6.0.3$Windows_X86_64 LibreOffice_project/69edd8b8ebc41d00b4de3915dc82f8f0fc3b6265</Application>
  <AppVersion>15.0000</AppVersion>
  <Pages>2</Pages>
  <Words>351</Words>
  <Characters>2044</Characters>
  <CharactersWithSpaces>2387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2023-11-20T11:20:06Z</dcterms:created>
  <dc:creator/>
  <dc:description/>
  <dc:language>ru-RU</dc:language>
  <cp:lastModifiedBy/>
  <dcterms:modified xsi:type="dcterms:W3CDTF">2023-11-20T11:21:09Z</dcterms:modified>
  <cp:revision>1</cp:revision>
  <dc:subject/>
  <dc:title/>
</cp:coreProperties>
</file>